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/>
        <w:jc w:val="center"/>
      </w:pPr>
      <w:r>
        <w:rPr>
          <w:b/>
          <w:bCs/>
          <w:sz w:val="44"/>
          <w:szCs w:val="44"/>
        </w:rPr>
        <w:t xml:space="preserve">設計仕様書</w:t>
      </w:r>
    </w:p>
    <w:p>
      <w:pPr>
        <w:spacing w:after="60"/>
        <w:jc w:val="center"/>
      </w:pPr>
      <w:r>
        <w:rPr>
          <w:b/>
          <w:bCs/>
          <w:sz w:val="30"/>
          <w:szCs w:val="30"/>
        </w:rPr>
        <w:t xml:space="preserve">検査成績書トレンド集約ツール</w:t>
      </w:r>
    </w:p>
    <w:p>
      <w:pPr>
        <w:spacing w:after="240"/>
        <w:jc w:val="center"/>
      </w:pPr>
      <w:r>
        <w:rPr>
          <w:color w:val="666666"/>
          <w:sz w:val="20"/>
          <w:szCs w:val="20"/>
        </w:rPr>
        <w:t xml:space="preserve">製造業 品質担当者向け／ローカルPC完結　|　tkinter + openpyxl</w:t>
      </w:r>
    </w:p>
    <w:p>
      <w:pPr>
        <w:spacing w:after="80" w:before="0" w:line="276"/>
      </w:pPr>
      <w:r>
        <w:rPr>
          <w:b/>
          <w:bCs/>
        </w:rPr>
        <w:t xml:space="preserve">本書の入力（唯一の根拠）：</w:t>
      </w:r>
      <w:r>
        <w:t xml:space="preserve">「要求仕様書_検査成績書トレンド集約ツール.docx」「設計の基礎」、および添付の入力サンプル（A-Lot01.xlsx / B-Lot01.xlsx / C-Lot01.xlsx）。会話の記憶は根拠にしていない。</w:t>
      </w:r>
    </w:p>
    <w:p>
      <w:pPr>
        <w:spacing w:after="160" w:before="0" w:line="276"/>
      </w:pPr>
      <w:r>
        <w:rPr>
          <w:b/>
          <w:bCs/>
        </w:rPr>
        <w:t xml:space="preserve">発言種別の凡例：</w:t>
      </w:r>
      <w:r>
        <w:t xml:space="preserve">出典の無い設計判断のうち、添付物から論理的に導いたものは無印、添付物の範囲を超える推定は【推測】、添付物で確かめられない事項は【未検証】と記す。</w:t>
      </w:r>
    </w:p>
    <w:p>
      <w:pPr>
        <w:spacing w:after="80"/>
      </w:pPr>
      <w:r>
        <w:rPr>
          <w:b/>
          <w:bCs/>
          <w:sz w:val="24"/>
          <w:szCs w:val="24"/>
        </w:rPr>
        <w:t xml:space="preserve">目次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</w:p>
    <w:p>
      <w:pPr>
        <w:pStyle w:val="Heading1"/>
      </w:pPr>
      <w:r>
        <w:t xml:space="preserve">1. 全体像</w:t>
      </w:r>
    </w:p>
    <w:p>
      <w:pPr>
        <w:pStyle w:val="Heading2"/>
      </w:pPr>
      <w:r>
        <w:t xml:space="preserve">1-1. 何を受け取り、何を返すか</w:t>
      </w:r>
    </w:p>
    <w:p>
      <w:pPr>
        <w:spacing w:after="60" w:before="0" w:line="276"/>
      </w:pPr>
      <w:r>
        <w:rPr>
          <w:b/>
          <w:bCs/>
        </w:rPr>
        <w:t xml:space="preserve">受け取るもの：</w:t>
      </w:r>
      <w:r>
        <w:t xml:space="preserve">ユーザーが選んだ 1 つのフォルダ（＝1 品目分。直下に複数ロットの検査成績書 .xlsx が入る）。</w:t>
      </w:r>
    </w:p>
    <w:p>
      <w:pPr>
        <w:spacing w:after="120" w:before="0" w:line="276"/>
      </w:pPr>
      <w:r>
        <w:rPr>
          <w:b/>
          <w:bCs/>
        </w:rPr>
        <w:t xml:space="preserve">返すもの：</w:t>
      </w:r>
      <w:r>
        <w:t xml:space="preserve">そのフォルダ内に作る『集約結果_出力日時』フォルダと、その中の「検査項目ごとに 1 つ」の集約 Excel（3 シート：サマリー／平均値の推移＋散布図／データ台帳）。不備があれば、出力前に不備一覧を見せて続行か中止かを 1 回だけ人に問う。</w:t>
      </w:r>
    </w:p>
    <w:p>
      <w:pPr>
        <w:pStyle w:val="Heading2"/>
      </w:pPr>
      <w:r>
        <w:t xml:space="preserve">1-2. 画面の使い方（概略）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フォルダを選ぶ → 自動で全ロットを先に検査する。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不備ロットがあれば一覧（ファイル名・ロット番号・不備理由）を見せ、「続行／中止」を 1 回問う。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続行（または不備ゼロ）なら、正常ロットだけで検査項目ごとの集約 Excel を出力する。中止なら何も出力しない。</w:t>
      </w:r>
    </w:p>
    <w:p>
      <w:pPr>
        <w:pStyle w:val="Heading2"/>
      </w:pPr>
      <w:r>
        <w:t xml:space="preserve">1-3. モジュール構成（設計の基礎 4）</w:t>
      </w:r>
    </w:p>
    <w:p>
      <w:pPr>
        <w:spacing w:after="80" w:before="0" w:line="276"/>
      </w:pPr>
      <w:r>
        <w:t xml:space="preserve">ファイルは 4 つに収める。機能ごとにファイルを増やさず、役割は core 内のコメント区切りで分ける。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300"/>
        <w:gridCol w:w="6226"/>
      </w:tblGrid>
      <w:tr>
        <w:trPr>
          <w:tblHeader/>
        </w:trP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ファイル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import名</w:t>
            </w:r>
          </w:p>
        </w:tc>
        <w:tc>
          <w:tcPr>
            <w:tcW w:type="dxa" w:w="6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役割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models.py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models</w:t>
            </w:r>
          </w:p>
        </w:tc>
        <w:tc>
          <w:tcPr>
            <w:tcW w:type="dxa" w:w="6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データ構造（dataclass）だけを置く。計算・I/O は持たない。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core.py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core</w:t>
            </w:r>
          </w:p>
        </w:tc>
        <w:tc>
          <w:tcPr>
            <w:tcW w:type="dxa" w:w="6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読み込み・様式判定・2 経路取得・照合・平均再計算・不備判定・出力データ組み立て・Excel 書き込みの全関数。判断はすべてここ。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ui.py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</w:t>
            </w:r>
          </w:p>
        </w:tc>
        <w:tc>
          <w:tcPr>
            <w:tcW w:type="dxa" w:w="6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tkinter 画面。フォルダ選択・不備一覧表示・続行/中止の確認・メッセージ表示だけ。判断は持たず core を呼ぶ。</w:t>
            </w:r>
          </w:p>
        </w:tc>
      </w:tr>
      <w:tr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config.py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config</w:t>
            </w:r>
          </w:p>
        </w:tc>
        <w:tc>
          <w:tcPr>
            <w:tcW w:type="dxa" w:w="62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様式定義（A/B/C のセル位置・見出し語）、丸め桁、禁止文字など設定値。しきい値が多いので独立させる（基礎 4 許容）。</w:t>
            </w:r>
          </w:p>
        </w:tc>
      </w:tr>
    </w:tbl>
    <w:p>
      <w:pPr>
        <w:pStyle w:val="Heading2"/>
      </w:pPr>
      <w:r>
        <w:t xml:space="preserve">1-4. 全体の処理順（コアの呼ばれ方）</w:t>
      </w:r>
    </w:p>
    <w:p>
      <w:pPr>
        <w:spacing w:after="80" w:before="0" w:line="276"/>
      </w:pPr>
      <w:r>
        <w:t xml:space="preserve">UI は次の順で core を呼ぶ。判断（止める/弾く/続行）はすべて core 側の戻り値で表現し、UI はそれを表示・中継するだけ。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200"/>
        <w:gridCol w:w="5126"/>
      </w:tblGrid>
      <w:tr>
        <w:trPr>
          <w:tblHeader/>
        </w:trP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順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呼ぶもの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①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ui.select_folder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フォルダを選ばせる。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②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core.check_all_lots(folder)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対象 .xlsx を集め、全ロットを検査（様式判定→2 経路→照合→メタ取得）。結果一覧と 0 件メッセージ有無を返す。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③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core.has_defects(results)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不備ロットがあるか。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④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ui.show_defect_list_and_confirm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不備があれば一覧を見せ「続行/中止」を返す（無ければ問わない）。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⑤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core.run_output(results, folder)</w:t>
            </w:r>
          </w:p>
        </w:tc>
        <w:tc>
          <w:tcPr>
            <w:tcW w:type="dxa" w:w="51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続行時のみ呼ぶ。不備を除外し、検査項目ごとに集約 Excel を出力。正常 0 件なら出力せずメッセージのみ。</w:t>
            </w:r>
          </w:p>
        </w:tc>
      </w:tr>
    </w:tbl>
    <w:p>
      <w:pPr>
        <w:pageBreakBefore/>
      </w:pPr>
    </w:p>
    <w:p>
      <w:pPr>
        <w:pStyle w:val="Heading1"/>
      </w:pPr>
      <w:r>
        <w:t xml:space="preserve">2. コア</w:t>
      </w:r>
    </w:p>
    <w:p>
      <w:pPr>
        <w:pStyle w:val="Heading2"/>
      </w:pPr>
      <w:r>
        <w:t xml:space="preserve">2-1. 入力データの読み込み（どこから何を読むか）</w:t>
      </w:r>
    </w:p>
    <w:p>
      <w:pPr>
        <w:spacing w:after="100" w:before="0" w:line="276"/>
      </w:pPr>
      <w:r>
        <w:rPr>
          <w:b/>
          <w:bCs/>
        </w:rPr>
        <w:t xml:space="preserve">重要な技術前提（基礎 5・添付サンプルで確認）：</w:t>
      </w:r>
      <w:r>
        <w:t xml:space="preserve">3 サンプルとも、平均セルの AVERAGE 数式にはキャッシュ済みの計算結果が保存されておらず、openpyxl を data_only=True で読むと平均セルは None を返す。よって本ツールは平均の「計算済みの値」を一切当てにしない。ワークブックは </w:t>
      </w:r>
      <w:r>
        <w:rPr>
          <w:b/>
          <w:bCs/>
        </w:rPr>
        <w:t xml:space="preserve">data_only=False で 1 回だけ</w:t>
      </w:r>
      <w:r>
        <w:t xml:space="preserve"> 開き、平均セルからは数式文字列を、測定セルからはそのまま入っている数値（サンプルでは数式でなく実数）を読む。照合する平均は両経路の値からツールが計算したもの同士で比べる（2-3 参照）。</w:t>
      </w:r>
    </w:p>
    <w:p>
      <w:pPr>
        <w:spacing w:after="100" w:before="0" w:line="276"/>
      </w:pPr>
      <w:r>
        <w:rPr>
          <w:b/>
          <w:bCs/>
        </w:rPr>
        <w:t xml:space="preserve">対象シート：</w:t>
      </w:r>
      <w:r>
        <w:t xml:space="preserve">サンプルは様式ごとにシート名が異なる（A=「検査成績書」/ B=「成績表」/ C=「Inspection」）。3 サンプルとも 1 ブック 1 シートのため、ブック内の唯一のシート（wb.active）を対象とする。【推測】シート名では特定しない。</w:t>
      </w:r>
    </w:p>
    <w:p>
      <w:pPr>
        <w:spacing w:after="60" w:before="0" w:line="276"/>
      </w:pPr>
      <w:r>
        <w:t xml:space="preserve">各様式のセル位置と見出し語（添付サンプルを実際に開いて確認した値）：</w:t>
      </w:r>
    </w:p>
    <w:p>
      <w:pPr>
        <w:pStyle w:val="Heading3"/>
      </w:pPr>
      <w:r>
        <w:t xml:space="preserve">A 様式（横持ち：1 行 1 検査項目、測定値は横並び）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4026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位置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確認した値（A-Lot01）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品名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A1 / B1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「品名」/「M10六角ナット」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A2 / B2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「ロット番号」/「A-Lot01」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A3 / B3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「検査日」/ 2026-06-01（日付型）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見出し行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5 行目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A5 検査項目・B5 基準値・C5〜L5 測定1〜10・M5 平均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検査項目名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A6 から下方向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A6「二面幅(mm)」・A7「高さ(mm)」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測定値（項目行 r）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C{r} から右へ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基準値(B)の右、平均(M)の手前まで（サンプルは C〜L の 10 点）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平均セル（項目行 r）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M{r}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=AVERAGE(C6:L6) 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3"/>
      </w:pPr>
      <w:r>
        <w:t xml:space="preserve">B 様式（縦持ち：1 列 1 検査項目、測定値は縦並び）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4026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位置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確認した値（B-Lot01）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品名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D1 / E1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「品名」/「シャフトφ20」（右側にヘッダ）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D2 / E2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「ロット番号」/「B-Lot01」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D3 / E3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「検査日」/ 2026-06-01（日付型）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見出し行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5 行目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A5「測定No」・B5「外径(mm)」・C5「全長(mm)」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測定No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A6 から下方向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1〜10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測定値（項目列 c）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{c}6 から下へ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平均行の手前まで（サンプルは 6〜15 行の 10 点）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平均セル（項目列 c）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{c}16（A16=「平均」）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=AVERAGE(B6:B15) 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3"/>
      </w:pPr>
      <w:r>
        <w:t xml:space="preserve">C 様式（縦積み：検査項目を縦に積む、集計ブロックに平均）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4026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位置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確認した値（C-Lot01）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品名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A1 / B1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「品名」/「プレートt3」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A2 / B2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「ロット番号」/「C-Lot01」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 / 値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A3 / B3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「検査日」/ 2026-06-01（日付型）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見出し行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5 行目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A5 検査項目・B5 測定No・C5 測定値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データ行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A6 から下方向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A=項目名（同名が連続）・B=測定No・C=測定値（サンプル：板厚 6〜15 行、幅 16〜25 行）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データ終端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空行 / 「■集計」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A27=「■集計」より上がデータ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平均セル（集計）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集計行の C 列</w:t>
            </w:r>
          </w:p>
        </w:tc>
        <w:tc>
          <w:tcPr>
            <w:tcW w:type="dxa" w:w="4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A=項目名・B=「平均」の行（C28=AVERAGE(C6:C15) 等）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2-2. 入力と出力のデータ（項目名・型）</w:t>
      </w:r>
    </w:p>
    <w:p>
      <w:pPr>
        <w:pStyle w:val="Heading3"/>
      </w:pPr>
      <w:r>
        <w:t xml:space="preserve">入力（1 ロット＝1 ファイルから取り出すもの）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4826"/>
      </w:tblGrid>
      <w:tr>
        <w:trPr>
          <w:tblHeader/>
        </w:trP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型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説明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品名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B1/E1。出力タイトルの補助。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セルの値を採用（ファイル名は補助）。REQ-3.2.1。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date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日付として読めなければ不備。REQ-3.2.2。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検査項目名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正規化して一致判定（REQ-3.1.1）。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測定値（経路1/経路2）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list[float]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2 経路で取得し照合。</w:t>
            </w:r>
          </w:p>
        </w:tc>
      </w:tr>
      <w:tr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セル番地</w:t>
            </w:r>
          </w:p>
        </w:tc>
        <w:tc>
          <w:tcPr>
            <w:tcW w:type="dxa" w:w="1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4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各測定値の取得元（台帳の追跡用）。例「C6」。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3"/>
      </w:pPr>
      <w:r>
        <w:t xml:space="preserve">出力（検査項目ごとに 1 ファイル＝3 シート）</w:t>
      </w:r>
    </w:p>
    <w:p>
      <w:pPr>
        <w:spacing w:after="60" w:before="0" w:line="276"/>
      </w:pPr>
      <w:r>
        <w:t xml:space="preserve">シート1「サマリー」：タイトル（傾向集約サマリー：項目名（品名））、出力日時、読み込んだロット数の後に下表。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500"/>
        <w:gridCol w:w="5926"/>
      </w:tblGrid>
      <w:tr>
        <w:trPr>
          <w:tblHeader/>
        </w:trP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列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型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No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int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通し番号（1 から）</w:t>
            </w:r>
          </w:p>
        </w:tc>
      </w:tr>
      <w:t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ファイル名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元ファイル名</w:t>
            </w:r>
          </w:p>
        </w:tc>
      </w:tr>
      <w:t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セル由来</w:t>
            </w:r>
          </w:p>
        </w:tc>
      </w:tr>
      <w:t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date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不備ロットは空でも可</w:t>
            </w:r>
          </w:p>
        </w:tc>
      </w:tr>
      <w:t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測定点数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int / 文字列"NA"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採用＝当該項目の点数／不備＝"NA"（REQ-5.2.2）</w:t>
            </w:r>
          </w:p>
        </w:tc>
      </w:tr>
      <w:tr>
        <w:tc>
          <w:tcPr>
            <w:tcW w:type="dxa" w:w="1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備考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5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不備理由（正常は空欄）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spacing w:after="60" w:before="0" w:line="276"/>
      </w:pPr>
      <w:r>
        <w:t xml:space="preserve">シート2「平均値の推移」：表＋散布図。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5326"/>
      </w:tblGrid>
      <w:tr>
        <w:trPr>
          <w:tblHeader/>
        </w:trP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列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型</w:t>
            </w:r>
          </w:p>
        </w:tc>
        <w:tc>
          <w:tcPr>
            <w:tcW w:type="dxa" w:w="5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date</w:t>
            </w:r>
          </w:p>
        </w:tc>
        <w:tc>
          <w:tcPr>
            <w:tcW w:type="dxa" w:w="5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散布図の横軸</w:t>
            </w:r>
          </w:p>
        </w:tc>
      </w:tr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平均値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float</w:t>
            </w:r>
          </w:p>
        </w:tc>
        <w:tc>
          <w:tcPr>
            <w:tcW w:type="dxa" w:w="5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ツールが再計算した平均（小数2桁）。散布図の縦軸</w:t>
            </w:r>
          </w:p>
        </w:tc>
      </w:tr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5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補助情報として併記</w:t>
            </w:r>
          </w:p>
        </w:tc>
      </w:tr>
    </w:tbl>
    <w:p>
      <w:pPr>
        <w:spacing w:after="80" w:before="0" w:line="276"/>
      </w:pPr>
      <w:r>
        <w:t xml:space="preserve">散布図：横軸＝検査日、縦軸＝平均値（REQ-5.3.2）。</w:t>
      </w:r>
    </w:p>
    <w:p>
      <w:pPr>
        <w:spacing w:after="60" w:before="0" w:line="276"/>
      </w:pPr>
      <w:r>
        <w:t xml:space="preserve">シート3「データ台帳」：採用ロットの生データのみ（不備ロットは含めない・REQ-5.4.2）。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300"/>
        <w:gridCol w:w="6026"/>
      </w:tblGrid>
      <w:tr>
        <w:trPr>
          <w:tblHeader/>
        </w:trP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列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型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ファイル名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元ファイル名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検査項目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項目名（正規化後）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測定No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int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測定の順番（1 から）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セル番地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取得元セル（例「C6」）</w:t>
            </w:r>
          </w:p>
        </w:tc>
      </w:tr>
      <w:tr>
        <w:tc>
          <w:tcPr>
            <w:tcW w:type="dxa" w:w="1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測定値</w:t>
            </w:r>
          </w:p>
        </w:tc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float</w:t>
            </w:r>
          </w:p>
        </w:tc>
        <w:tc>
          <w:tcPr>
            <w:tcW w:type="dxa" w:w="60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個々の値（Cpk・分散の土台）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2-3. 判定・計算の手順（順を追って）</w:t>
      </w:r>
    </w:p>
    <w:p>
      <w:pPr>
        <w:pStyle w:val="Heading3"/>
      </w:pPr>
      <w:r>
        <w:t xml:space="preserve">(a) 対象ファイルを集める（REQ-1.1.1/1.1.2/1.1.3）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選択フォルダ直下の .xlsx だけを対象にする（サブフォルダは見ない）。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ファイル名が「~$」で始まる一時ファイル、および「集約結果_」で始まるフォルダは除外する。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対象が 0 件なら、検査も出力もせず「対象ロットがありません」のメッセージを返す。</w:t>
      </w:r>
    </w:p>
    <w:p>
      <w:pPr>
        <w:pStyle w:val="Heading3"/>
      </w:pPr>
      <w:r>
        <w:t xml:space="preserve">(b) 1 ロットを検査する（process_lot：以下を 1 ファイルに対して行う）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ファイルを data_only=False で開く。開けない・壊れている場合は不備（理由「ファイルを開けない/破損」）。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唯一のシートを取り、様式を判定する（REQ-1.2）。判定は見出し語を正規化（NFKC＋空白除去）して、各様式の特徴セルと照合する。</w:t>
      </w:r>
    </w:p>
    <w:p>
      <w:pPr>
        <w:pStyle w:val="ListParagraph"/>
        <w:numPr>
          <w:ilvl w:val="1"/>
          <w:numId w:val="2"/>
        </w:numPr>
        <w:spacing w:after="60" w:before="0" w:line="276"/>
      </w:pPr>
      <w:r>
        <w:t xml:space="preserve">A 様式：A1=「品名」かつ A5=「検査項目」かつ B5=「基準値」かつ C5 が「測定」で始まる。</w:t>
      </w:r>
    </w:p>
    <w:p>
      <w:pPr>
        <w:pStyle w:val="ListParagraph"/>
        <w:numPr>
          <w:ilvl w:val="1"/>
          <w:numId w:val="2"/>
        </w:numPr>
        <w:spacing w:after="60" w:before="0" w:line="276"/>
      </w:pPr>
      <w:r>
        <w:t xml:space="preserve">B 様式：D1=「品名」かつ A5=「測定No」。</w:t>
      </w:r>
    </w:p>
    <w:p>
      <w:pPr>
        <w:pStyle w:val="ListParagraph"/>
        <w:numPr>
          <w:ilvl w:val="1"/>
          <w:numId w:val="2"/>
        </w:numPr>
        <w:spacing w:after="60" w:before="0" w:line="276"/>
      </w:pPr>
      <w:r>
        <w:t xml:space="preserve">C 様式：A1=「品名」かつ A5=「検査項目」かつ B5=「測定No」かつ C5=「測定値」。</w:t>
      </w:r>
    </w:p>
    <w:p>
      <w:pPr>
        <w:pStyle w:val="ListParagraph"/>
        <w:numPr>
          <w:ilvl w:val="1"/>
          <w:numId w:val="2"/>
        </w:numPr>
        <w:spacing w:after="60" w:before="0" w:line="276"/>
      </w:pPr>
      <w:r>
        <w:t xml:space="preserve">どれにも合致しなければ不備（理由「様式に合致しない」・REQ-1.2.2）。ここで終了。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メタを取得する（extract_meta・REQ-3.2）：品名・ロット番号（セル値）・検査日。検査日が date として読めなければ不備（理由「検査日が日付として読めない」・REQ-3.2.2）。ここで終了。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そのロットの検査項目を様式に沿って列挙し、項目ごとに 2 経路で測定値を取得して照合する（次項）。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いずれかの項目で照合に失敗、または経路が成立しなければ、そのロット全体を不備にする（不備の粒度はロット単位＝確定待ち①）。理由を記録する。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全項目が照合 OK なら、項目ごとに採用測定値から平均を再計算（recalc_average）し、ロットを「採用」とする。</w:t>
      </w:r>
    </w:p>
    <w:p>
      <w:pPr>
        <w:pStyle w:val="Heading3"/>
      </w:pPr>
      <w:r>
        <w:t xml:space="preserve">(c) 2 経路で測定値を取得し照合する（REQ-2）</w:t>
      </w:r>
    </w:p>
    <w:p>
      <w:pPr>
        <w:spacing w:after="60" w:before="0" w:line="276"/>
      </w:pPr>
      <w:r>
        <w:rPr>
          <w:b/>
          <w:bCs/>
        </w:rPr>
        <w:t xml:space="preserve">経路1（read_route1・数式起点）：</w:t>
      </w:r>
      <w:r>
        <w:t xml:space="preserve">様式が定める平均セルの数式文字列を読む。AVERAGE の単一連続範囲（例 C6:L6）を取り出し、その範囲の各セルの数値を順に読む。数式が無い／AVERAGE でない／範囲を解釈できない場合は経路不成立＝不備（REQ-2.3.3）。</w:t>
      </w:r>
    </w:p>
    <w:p>
      <w:pPr>
        <w:spacing w:after="60" w:before="0" w:line="276"/>
      </w:pPr>
      <w:r>
        <w:rPr>
          <w:b/>
          <w:bCs/>
        </w:rPr>
        <w:t xml:space="preserve">経路2（read_route2・レイアウト起点）：</w:t>
      </w:r>
      <w:r>
        <w:t xml:space="preserve">様式が定める「測定値の先頭セル」から、様式の向き（A=右／B・C=下）に連続する数値セルを読む。非数値セル（平均の数式セルや空セル）に当たったら止める。読めた点数をそのまま採用する（サンプル数は固定しない・REQ-2.2）。</w:t>
      </w:r>
    </w:p>
    <w:p>
      <w:pPr>
        <w:spacing w:after="60" w:before="0" w:line="276"/>
      </w:pPr>
      <w:r>
        <w:rPr>
          <w:b/>
          <w:bCs/>
        </w:rPr>
        <w:t xml:space="preserve">照合（compare_routes・REQ-2.3）：</w:t>
      </w:r>
      <w:r>
        <w:t xml:space="preserve">① 点数が同じか（違えば不一致）。② 1 点ずつ完全一致するか。③ 両経路の値から計算した平均（float の単純平均）が完全一致するか。①②③のすべてを満たせば採用、いずれか欠ければ不備（最初に失敗した理由を記録）。なお②が成立する限り両経路の値リストは同一なので③は必ず成立する＝③は二重の安全網。</w:t>
      </w:r>
    </w:p>
    <w:p>
      <w:pPr>
        <w:pStyle w:val="Heading3"/>
      </w:pPr>
      <w:r>
        <w:t xml:space="preserve">(d) 検査項目でロット間を揃える（REQ-3.1）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採用ロットの各項目名を正規化（NFKC＋空白除去）し、正規化後の名前が同じものを 1 つの系列にまとめる。系列ごとに 1 出力ファイルを作る。</w:t>
      </w:r>
    </w:p>
    <w:p>
      <w:pPr>
        <w:pStyle w:val="Heading3"/>
      </w:pPr>
      <w:r>
        <w:t xml:space="preserve">(e) 平均の再計算（REQ-3.3）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採用測定値の平均を小数2桁・四捨五入（ROUND_HALF_UP）で丸める。Python の round() は偶数丸めのため使わず、decimal.Decimal の quantize(0.01, ROUND_HALF_UP) を用いる（基礎 5 の技術前提）。</w:t>
      </w:r>
    </w:p>
    <w:p>
      <w:pPr>
        <w:pStyle w:val="Heading3"/>
      </w:pPr>
      <w:r>
        <w:t xml:space="preserve">(f) 不備チェックと人の判断（REQ-4）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全ロットを先に検査し終えてから（一括）、不備ロットの一覧（ファイル名・ロット番号・不備理由）を作る。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不備が 1 件でもあれば処理を止め、続行か中止かを 1 回だけ問う。続行なら不備を除外して正常ロットで集約。中止なら集約ファイルを出力しない（REQ-4.2.2）。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正常ロットが 0 件なら、集約ファイルは作らず不備一覧だけを見せる（REQ-4.3）。</w:t>
      </w:r>
    </w:p>
    <w:p>
      <w:pPr>
        <w:pStyle w:val="Heading3"/>
      </w:pPr>
      <w:r>
        <w:t xml:space="preserve">(g) 出力（REQ-5）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選択フォルダ内に「集約結果_出力日時」フォルダを作る。再実行のたびに新しい日時フォルダを作り、過去を上書きしない（REQ-5.1.2/5.1.3）。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検査項目ごとに 1 ファイル。ファイル名は「検査項目名_出力日時」とし、ファイル名に使えない文字は置換する（REQ-5.1.1）。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各ファイルにサマリー・平均値の推移（散布図つき）・データ台帳の 3 シートを書く。サマリーは採用＋不備の全ロット、台帳は採用ロットのみ。</w:t>
      </w:r>
    </w:p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2-4. 関数の取り決め一覧</w:t>
      </w:r>
    </w:p>
    <w:p>
      <w:pPr>
        <w:spacing w:after="80" w:before="0" w:line="276"/>
      </w:pPr>
      <w:r>
        <w:t xml:space="preserve">テスト設計者がこの表だけで「入力を組み立て→関数を呼び→戻り値を読む」ができる粒度で定義する。データ構造の物理表現は 2-5 を参照。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50"/>
        <w:gridCol w:w="2050"/>
        <w:gridCol w:w="2400"/>
        <w:gridCol w:w="1626"/>
        <w:gridCol w:w="1900"/>
      </w:tblGrid>
      <w:tr>
        <w:trPr>
          <w:tblHeader/>
        </w:trP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設計ID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関数名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引数（名前: 型）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戻り値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何をするか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DES-C01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collect_target_files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folder: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list[str]（絶対パス）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対象 .xlsx を集める（~$・集約結果_ を除外）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DES-C02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normalize_text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NFKC＋前後空白除去＋内部空白除去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DES-C03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detect_format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ws: Worksheet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str（"A"/"B"/"C"/""）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見出し語とセル位置で様式判定（不一致は""）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DES-C04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read_route1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ws, avg_cell: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list[tuple[str,float]]（(番地,値)）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平均セルの AVERAGE 範囲から測定値取得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DES-C05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read_route2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ws, start_cell: str, direction: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list[tuple[str,float]]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レイアウト方向に連続数値セルを取得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DES-C06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compare_routes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r1: list[float], r2: list[float]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tuple[bool, str]（可否, 理由）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点数・各点・平均の一致を照合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DES-C07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extract_meta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ws, fmt: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tuple[str,str,date|None,bool]（品名,ロット,日付,日付OK）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品名・ロット番号・検査日を取得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DES-C08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recalc_average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values: list[float]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float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平均を小数2桁 ROUND_HALF_UP で丸める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DES-C09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process_lot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path: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LotResult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1 ロットを検査し採用/不備を判定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DES-C10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check_all_lots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folder: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CheckResult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全ロットを検査し結果一覧を返す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DES-C11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has_defects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results: list[LotResult]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bool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不備ロットが存在するか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DES-C12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select_ok_lots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results: list[LotResult]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list[LotResult]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採用ロットだけ抽出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DES-C13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build_item_series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ok: list[LotResult]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list[ItemSeries]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正規化項目名で系列にまとめる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DES-C14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sanitize_filename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name: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禁止文字を置換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DES-C15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make_output_dir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folder: str, ts: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str（作成パス）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集約結果_日時 フォルダを作る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DES-C16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build_summary_rows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series: ItemSeries, results: list[LotResult]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list[SummaryRow]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採用＋不備の全ロット行を作る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DES-C17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build_trend_rows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series: ItemSeries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list[TrendRow]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検査日昇順の推移行を作る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DES-C18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build_ledger_rows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series: ItemSeries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list[LedgerRow]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採用ロットの生データ行を作る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DES-C19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write_item_workbook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out_dir: str, item: str, product: str, ts: str, summary, trend, ledger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str（書いたパス）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3 シート＋散布図を書き出す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DES-C20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run_output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results: list[LotResult], folder: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OutputResult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不備除外→系列化→出力（正常0件は出力せず）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DES-U01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select_folder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（なし）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 | None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フォルダ選択ダイアログ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DES-U02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show_message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text: str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None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メッセージ表示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DES-U03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show_defect_list_and_confirm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check: CheckResult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str（"続行"/"中止"）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不備一覧を表示し続行/中止を問う</w:t>
            </w:r>
          </w:p>
        </w:tc>
      </w:tr>
      <w:tr>
        <w:tc>
          <w:tcPr>
            <w:tcW w:type="dxa" w:w="1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DES-U04</w:t>
            </w:r>
          </w:p>
        </w:tc>
        <w:tc>
          <w:tcPr>
            <w:tcW w:type="dxa" w:w="205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on_run</w:t>
            </w:r>
          </w:p>
        </w:tc>
        <w:tc>
          <w:tcPr>
            <w:tcW w:type="dxa" w:w="2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（ボタンイベント）</w:t>
            </w:r>
          </w:p>
        </w:tc>
        <w:tc>
          <w:tcPr>
            <w:tcW w:type="dxa" w:w="16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None</w:t>
            </w:r>
          </w:p>
        </w:tc>
        <w:tc>
          <w:tcPr>
            <w:tcW w:type="dxa" w:w="19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①〜⑤を順に呼ぶ画面側の配線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2-5. データ構造の物理表現（基礎 2）</w:t>
      </w:r>
    </w:p>
    <w:p>
      <w:pPr>
        <w:spacing w:after="80" w:before="0" w:line="276"/>
      </w:pPr>
      <w:r>
        <w:t xml:space="preserve">すべて models.py の dataclass。フィールド名は英語、型は下表。状態・特殊値の文字列は固定する。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4400"/>
        <w:gridCol w:w="2526"/>
      </w:tblGrid>
      <w:tr>
        <w:trPr>
          <w:tblHeader/>
        </w:trP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設計ID / 名前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フィールド: 型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備考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DES-M01 Measurement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no_: int / cell: str / value: float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台帳1行・経路の1点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DES-M02 ItemMeasurement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name_norm: str / name_raw: str / measurements: list[Measurement] / average: float / avg_cell: str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1ロット内の1項目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DES-M03 LotResult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file_name: str / lot_no: str / inspection_date: date|None / format_type: str / status: str / defect_reasons: list[str] / items: list[ItemMeasurement]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1ロットの検査結果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DES-M04 SeriesPoint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lot_no: str / inspection_date: date / average: float / file_name: str / measurements: list[Measurement]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系列内の1ロット分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DES-M05 ItemSeries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item_name: str / product_name: str / points: list[SeriesPoint]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1出力ファイル分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DES-M06 CheckResult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results: list[LotResult] / target_count: int / message: str|None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②の戻り値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DES-M07 OutputResult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output_dir: str|None / files: list[str] / message: str|None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⑤の戻り値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DES-M08 SummaryRow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no_: int / file_name: str / lot_no: str / inspection_date: date|None / point_count: int|str / note: str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point_count は不備時 "NA"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DES-M09 TrendRow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inspection_date: date / average: float / lot_no: str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推移表1行</w:t>
            </w:r>
          </w:p>
        </w:tc>
      </w:tr>
      <w:tr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DES-M10 LedgerRow</w:t>
            </w:r>
          </w:p>
        </w:tc>
        <w:tc>
          <w:tcPr>
            <w:tcW w:type="dxa" w:w="4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file_name: str / lot_no: str / item_name: str / measure_no: int / cell: str / value: float</w:t>
            </w:r>
          </w:p>
        </w:tc>
        <w:tc>
          <w:tcPr>
            <w:tcW w:type="dxa" w:w="25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台帳1行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spacing w:after="60" w:before="0" w:line="276"/>
      </w:pPr>
      <w:r>
        <w:rPr>
          <w:b/>
          <w:bCs/>
        </w:rPr>
        <w:t xml:space="preserve">固定する文字列・形式・桁：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対象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値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status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"採用" / "不備"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format_type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"A" / "B" / "C"（不一致は ""）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measure direction（経路2）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"right"（A）/ "down"（B・C）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測定点数の欠損表記（サマリー）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"NA"（不備ロット）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検査日の型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date（openpyxl が datetime を返したら date 化。文字列は受け付けず日付不可として不備）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丸め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小数第2位・ROUND_HALF_UP（decimal.Decimal.quantize(Decimal("0.01"))）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出力日時（フォルダ・ファイル名）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YYYYMMDD_HHMMSS（例 20260625_140710）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2-6. しきい値・設定値（config.py）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名前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値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ROUND_DIGITS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2（小数桁）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TEMP_PREFIX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"~$"（除外する一時ファイル接頭辞）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OUTPUT_DIR_PREFIX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"集約結果_"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FORBIDDEN_CHARS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\ / : * ? " &lt; &gt; | を "_" に置換</w:t>
            </w:r>
          </w:p>
        </w:tc>
      </w:tr>
      <w:tr>
        <w:tc>
          <w:tcPr>
            <w:tcW w:type="dxa" w:w="2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FORMAT_DEFS</w:t>
            </w:r>
          </w:p>
        </w:tc>
        <w:tc>
          <w:tcPr>
            <w:tcW w:type="dxa" w:w="6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A/B/C ごとの {特徴セルと期待語, 品名/ロット/日付セル, 見出し行, 測定先頭セル規則, 平均セル規則, 向き}（2-1 の表が定義元）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2-7. 正常系以外のふるまい（基礎 5 の 5 カテゴリ）</w:t>
      </w:r>
    </w:p>
    <w:p>
      <w:pPr>
        <w:pStyle w:val="Heading3"/>
      </w:pPr>
      <w:r>
        <w:t xml:space="preserve">(1) 失敗・例外の経路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ファイルが開けない・破損：そのロットを不備（理由「ファイルを開けない/破損」）。例外は process_lot 内で捕捉し、戻り値 LotResult.status="不備" に畳む（例外を上に投げない）。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様式に合致しない：不備（理由「様式に合致しない」）。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平均セルに AVERAGE が無い／数式を解釈できない：経路1 不成立＝不備（理由「平均数式が読めない」）。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出力フォルダ/ファイルが書けない（権限・ロック）：run_output が OutputResult.message にエラーを入れて返し、UI が表示する。</w:t>
      </w:r>
    </w:p>
    <w:p>
      <w:pPr>
        <w:pStyle w:val="Heading3"/>
      </w:pPr>
      <w:r>
        <w:t xml:space="preserve">(2) 値の境界・特殊値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測定セルが空・非数値：経路2 はそこで読み取りを止める。結果として両経路の点数が食い違えば照合で不備になる。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検査日が空・文字列・日付化不可：不備（理由「検査日が日付として読めない」）。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測定点数 0：経路1・経路2 とも 0 点なら平均の計算ができないため不備（理由「測定値が無い」）。</w:t>
      </w:r>
    </w:p>
    <w:p>
      <w:pPr>
        <w:pStyle w:val="Heading3"/>
      </w:pPr>
      <w:r>
        <w:t xml:space="preserve">(3) 状態とデータの整合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不備ロット：items は空または途中まで。サマリーには行を残し測定点数は "NA"・備考に理由。台帳・推移には含めない。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採用ロット：status="採用"・defect_reasons は空・items に照合済みの測定値と再計算平均を保持。</w:t>
      </w:r>
    </w:p>
    <w:p>
      <w:pPr>
        <w:pStyle w:val="Heading3"/>
      </w:pPr>
      <w:r>
        <w:t xml:space="preserve">(4) 件数・重複の境界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対象 0 件：検査せずメッセージ（REQ-1.1.3）。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採用 1 件：散布図は点 1 つでも出力する。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正常 0 件：集約ファイルを作らず不備一覧のみ（REQ-4.3）。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項目名の衝突：同一ロット内に正規化後同名の項目が複数あれば、まとめずに不備（理由「項目名が重複」）とし、人に気づかせる。【推測】サンプルに重複は無い。</w:t>
      </w:r>
    </w:p>
    <w:p>
      <w:pPr>
        <w:pStyle w:val="Heading3"/>
      </w:pPr>
      <w:r>
        <w:t xml:space="preserve">(5) 結果に影響する技術前提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Excel は data_only=False で開き、平均はキャッシュ値でなく数式から取得・両経路の再計算値で照合する（2-1）。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丸めは Decimal の ROUND_HALF_UP（Python 標準の round は使わない）。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AVERAGE 範囲は単一連続範囲のみ対応。複数引数・単一セル参照は「数式が読めない」として不備。</w:t>
      </w:r>
    </w:p>
    <w:p>
      <w:pPr>
        <w:pageBreakBefore/>
      </w:pPr>
    </w:p>
    <w:p>
      <w:pPr>
        <w:pStyle w:val="Heading1"/>
      </w:pPr>
      <w:r>
        <w:t xml:space="preserve">3. UI</w:t>
      </w:r>
    </w:p>
    <w:p>
      <w:pPr>
        <w:spacing w:after="80" w:before="0" w:line="276"/>
      </w:pPr>
      <w:r>
        <w:t xml:space="preserve">UI に判断は置かない（基礎 3）。画面は core を呼び、戻り値を表示・中継するだけ。</w:t>
      </w:r>
    </w:p>
    <w:p>
      <w:pPr>
        <w:pStyle w:val="Heading2"/>
      </w:pPr>
      <w:r>
        <w:t xml:space="preserve">3-1. 画面構成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メイン画面：説明ラベル、「フォルダを選択して実行」ボタン、結果メッセージ表示領域。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不備確認ダイアログ：不備ロット一覧（ファイル名・ロット番号・不備理由）と「続行」「中止」ボタン。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完了/メッセージダイアログ：出力先パスや「対象なし」「正常ロットなし」等の通知。</w:t>
      </w:r>
    </w:p>
    <w:p>
      <w:pPr>
        <w:pStyle w:val="Heading2"/>
      </w:pPr>
      <w:r>
        <w:t xml:space="preserve">3-2. 操作の流れ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400"/>
        <w:gridCol w:w="4926"/>
      </w:tblGrid>
      <w:tr>
        <w:trPr>
          <w:tblHeader/>
        </w:trP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順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ユーザー操作</w:t>
            </w:r>
          </w:p>
        </w:tc>
        <w:tc>
          <w:tcPr>
            <w:tcW w:type="dxa" w:w="4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UI の動き（呼ぶ core）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ボタン押下</w:t>
            </w:r>
          </w:p>
        </w:tc>
        <w:tc>
          <w:tcPr>
            <w:tcW w:type="dxa" w:w="4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select_folder → 未選択なら何もしない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（自動）</w:t>
            </w:r>
          </w:p>
        </w:tc>
        <w:tc>
          <w:tcPr>
            <w:tcW w:type="dxa" w:w="4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check_all_lots を呼ぶ。target_count=0 なら message を表示し終了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（自動）</w:t>
            </w:r>
          </w:p>
        </w:tc>
        <w:tc>
          <w:tcPr>
            <w:tcW w:type="dxa" w:w="4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has_defects が真なら show_defect_list_and_confirm を表示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続行/中止を選ぶ</w:t>
            </w:r>
          </w:p>
        </w:tc>
        <w:tc>
          <w:tcPr>
            <w:tcW w:type="dxa" w:w="4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中止＝何も出力せず終了（REQ-4.2.2）／続行＝次へ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（自動）</w:t>
            </w:r>
          </w:p>
        </w:tc>
        <w:tc>
          <w:tcPr>
            <w:tcW w:type="dxa" w:w="49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run_output を呼ぶ。OutputResult.message / files を表示</w:t>
            </w:r>
          </w:p>
        </w:tc>
      </w:tr>
    </w:tbl>
    <w:p>
      <w:pPr>
        <w:pStyle w:val="Heading2"/>
      </w:pPr>
      <w:r>
        <w:t xml:space="preserve">3-3. 結果の見せ方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不備一覧：表形式でファイル名・ロット番号・不備理由を並べる（REQ-4.1.1）。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成功時：作成した集約結果フォルダのパスと、出力ファイル数を表示。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出力なし時（中止・対象0件・正常0件）：理由を明示するメッセージのみ。</w:t>
      </w:r>
    </w:p>
    <w:p>
      <w:pPr>
        <w:pStyle w:val="Heading2"/>
      </w:pPr>
      <w:r>
        <w:t xml:space="preserve">3-4. 呼ぶコアの関数</w:t>
      </w:r>
    </w:p>
    <w:p>
      <w:pPr>
        <w:spacing w:after="60" w:before="0" w:line="276"/>
      </w:pPr>
      <w:r>
        <w:t xml:space="preserve">select_folder(自前) → core.check_all_lots → core.has_defects →（不備時）show_defect_list_and_confirm → core.run_output。UI は分岐の配線のみで、止める/弾く/続行の意味づけは core の戻り値に従う。</w:t>
      </w:r>
    </w:p>
    <w:p>
      <w:pPr>
        <w:pageBreakBefore/>
      </w:pPr>
    </w:p>
    <w:p>
      <w:pPr>
        <w:pStyle w:val="Heading1"/>
      </w:pPr>
      <w:r>
        <w:t xml:space="preserve">4. 設計ID一覧（モジュール大・関数中）</w:t>
      </w:r>
    </w:p>
    <w:p>
      <w:pPr>
        <w:spacing w:after="80" w:before="0" w:line="276"/>
      </w:pPr>
      <w:r>
        <w:t xml:space="preserve">core=DES-C／ui=DES-U／models=DES-M。詳細な取り決めは 2-4・2-5 を参照。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400"/>
        <w:gridCol w:w="3000"/>
        <w:gridCol w:w="3426"/>
      </w:tblGrid>
      <w:tr>
        <w:trPr>
          <w:tblHeader/>
        </w:trP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設計ID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モジュール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名前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区分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DES-C01〜C20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core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（2-4 の一覧）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読み込み・判定・計算・出力の全関数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DES-U01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select_folder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画面操作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DES-U02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show_message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画面操作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DES-U03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show_defect_list_and_confirm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画面操作（表示＋選択の取得）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DES-U04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ui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on_run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画面操作（配線）</w:t>
            </w:r>
          </w:p>
        </w:tc>
      </w:tr>
      <w:tr>
        <w:tc>
          <w:tcPr>
            <w:tcW w:type="dxa" w:w="1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DES-M01〜M10</w:t>
            </w:r>
          </w:p>
        </w:tc>
        <w:tc>
          <w:tcPr>
            <w:tcW w:type="dxa" w:w="14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models</w:t>
            </w:r>
          </w:p>
        </w:tc>
        <w:tc>
          <w:tcPr>
            <w:tcW w:type="dxa" w:w="3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（2-5 の一覧）</w:t>
            </w:r>
          </w:p>
        </w:tc>
        <w:tc>
          <w:tcPr>
            <w:tcW w:type="dxa" w:w="3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データ構造（dataclass）</w:t>
            </w:r>
          </w:p>
        </w:tc>
      </w:tr>
    </w:tbl>
    <w:p>
      <w:pPr>
        <w:pageBreakBefore/>
      </w:pPr>
    </w:p>
    <w:p>
      <w:pPr>
        <w:pStyle w:val="Heading1"/>
      </w:pPr>
      <w:r>
        <w:t xml:space="preserve">5. 要求ID → 設計ID（関数）→ 何をするか</w:t>
      </w:r>
    </w:p>
    <w:p>
      <w:pPr>
        <w:spacing w:after="80" w:before="0" w:line="276"/>
      </w:pPr>
      <w:r>
        <w:t xml:space="preserve">要求仕様書の全 ID に担当を割り当てた。大項目（REQ-1〜5）は配下の中・小で実現されるため、代表の担当を示す。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3300"/>
        <w:gridCol w:w="4426"/>
      </w:tblGrid>
      <w:tr>
        <w:trPr>
          <w:tblHeader/>
        </w:trP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要求ID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設計ID（関数）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何をするか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DES-U01 / DES-C10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選択フォルダを起点に全ロット検査を起動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REQ-1.1.1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DES-C01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直下 .xlsx のみ対象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REQ-1.1.2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DES-C01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~$・集約結果_ を除外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REQ-1.1.3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DES-C10 / DES-U02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0 件はメッセージのみ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DES-C03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様式 A/B/C を判定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REQ-1.2.1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DES-C02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照合前に表記正規化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REQ-1.2.2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DES-C03 / DES-C09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不一致は不備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REQ-2.1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DES-C04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経路1：AVERAGE 範囲から取得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REQ-2.2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DES-C05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経路2：レイアウトから取得（点数可変）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REQ-2.3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DES-C06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2 経路を照合し採否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REQ-2.3.1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DES-C06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点数同数＋各点一致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REQ-2.3.2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DES-C06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平均一致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REQ-2.3.3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DES-C04 / DES-C05 / DES-C09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経路不成立は不備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DES-C13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正規化項目名で系列化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REQ-3.1.1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DES-C02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項目名の正規化一致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DES-C07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ロット番号・検査日取得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REQ-3.2.1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DES-C07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ロット番号はセル値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REQ-3.2.2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DES-C07 / DES-C09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日付不可は不備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DES-C08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採用値から平均再計算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REQ-3.3.1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DES-C08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小数2桁 ROUND_HALF_UP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REQ-4.1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DES-C10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全ロット一括チェック→一覧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REQ-4.1.1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DES-C10 / DES-U03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一覧にファイル名・ロット・理由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REQ-4.2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DES-C11 / DES-U03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不備時に続行/中止を1回問う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REQ-4.2.1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DES-C12 / DES-C20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続行時のみ不備除外で集約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REQ-4.2.2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DES-U04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中止は出力しない（run_output を呼ばない）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REQ-4.3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DES-C20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正常0件は出力せず一覧のみ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DES-C19 / DES-C20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項目ごとに1ファイル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REQ-5.1.1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DES-C14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ファイル名と禁止文字置換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REQ-5.1.2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DES-C15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集約結果_日時 フォルダに出力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REQ-5.1.3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DES-C15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毎回新フォルダ・上書きしない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DES-C16 / DES-C19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サマリーシート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REQ-5.2.1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DES-C16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日時・ロット数・ロット一覧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REQ-5.2.2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DES-C16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不備行を残し NA＋理由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REQ-5.3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DES-C17 / DES-C19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推移シート（表＋散布図）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REQ-5.3.1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DES-C17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検査日・平均値・ロット番号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REQ-5.3.2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散布図（横=検査日,縦=平均）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REQ-5.4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DES-C18 / DES-C19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データ台帳シート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REQ-5.4.1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DES-C18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ファイル名〜測定値の列</w:t>
            </w:r>
          </w:p>
        </w:tc>
      </w:tr>
      <w:tr>
        <w:tc>
          <w:tcPr>
            <w:tcW w:type="dxa" w:w="1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REQ-5.4.2</w:t>
            </w:r>
          </w:p>
        </w:tc>
        <w:tc>
          <w:tcPr>
            <w:tcW w:type="dxa" w:w="33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DES-C18</w:t>
            </w:r>
          </w:p>
        </w:tc>
        <w:tc>
          <w:tcPr>
            <w:tcW w:type="dxa" w:w="4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不備ロットは台帳に含めない</w:t>
            </w:r>
          </w:p>
        </w:tc>
      </w:tr>
    </w:tbl>
    <w:p>
      <w:pPr>
        <w:pageBreakBefore/>
      </w:pPr>
    </w:p>
    <w:p>
      <w:pPr>
        <w:pStyle w:val="Heading1"/>
      </w:pPr>
      <w:r>
        <w:t xml:space="preserve">6. 使う技術とやらないこと</w:t>
      </w:r>
    </w:p>
    <w:p>
      <w:pPr>
        <w:pStyle w:val="Heading2"/>
      </w:pPr>
      <w:r>
        <w:t xml:space="preserve">6-1. 使う技術（要求仕様書 9 章に準拠）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画面：tkinter（フォルダ選択・不備一覧・続行/中止の確認）。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Excel 入出力・グラフ：openpyxl（読み込み・数式解析・書き込み・散布図）。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丸め：標準ライブラリ decimal。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動作環境：ローカル Windows PC で完結、外部通信なし。対象は .xlsx。</w:t>
      </w:r>
    </w:p>
    <w:p>
      <w:pPr>
        <w:pStyle w:val="Heading2"/>
      </w:pPr>
      <w:r>
        <w:t xml:space="preserve">6-2. やらないこと（スコープ外・要求仕様書 6 章）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Cpk・分散などの統計量算出（生データの土台のみ用意）。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様式の手動指定（自動判定のみ）。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複数品目の横断集約（1 フォルダ＝1 品目）。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A/B/C 以外の新様式対応（合致しなければ不備）。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基準値に対する合否判定（規格外れ検出はしない）。</w:t>
      </w:r>
    </w:p>
    <w:p>
      <w:pPr>
        <w:pageBreakBefore/>
      </w:pPr>
    </w:p>
    <w:p>
      <w:pPr>
        <w:pStyle w:val="Heading1"/>
      </w:pPr>
      <w:r>
        <w:t xml:space="preserve">7. 確定待ち</w:t>
      </w:r>
    </w:p>
    <w:p>
      <w:pPr>
        <w:spacing w:after="100" w:before="0" w:line="276"/>
      </w:pPr>
      <w:r>
        <w:t xml:space="preserve">リスクは「影響度×発生頻度」で見積もる。頻度は添付の実データ（A/B/C-Lot01）を実際に開いて判断した。影響度大の静かなデータ破損は本設計には残っていない（2 経路照合が、潜在的な破損を必ず目に見える不備へ変換するため）。最終判断は人間。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600"/>
        <w:gridCol w:w="2200"/>
        <w:gridCol w:w="2726"/>
      </w:tblGrid>
      <w:tr>
        <w:trPr>
          <w:tblHeader/>
        </w:trP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確定待ちの内容（採用案）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リスク（影響度×頻度→大中小）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対応の目安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①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不備の粒度：1 項目でも照合 NG ならロット全体を不備にするか（採用案）、項目単位で除外するか。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中（誤判断）×たまに → 中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ロット単位を既定で進め、次バージョンで項目単位を検討と記録。要求側の穴（REQ-2.3 と REQ-4 の「不備ロット」の整合が未定義）。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②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経路2 の測定範囲の終端規則：連続する数値セルを読み、非数値/平均セルで止める（採用案）。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中（誤判断）×ほぼ起きない → 小〜中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既定で進める。範囲が食い違えば 2 経路照合で不備として顕在化するため静かな破損にはならない。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③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対象シートの特定：ブック内唯一のシート（wb.active）を対象（採用案）。サンプルは様式ごとにシート名が異なる。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中（誤判断）×ほぼ起きない → 小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既定で進める。1 ブックに複数シートが現れたら対応を要検討。要求側の穴（シート特定方法が未記載）。【未検証】複数シートのサンプルは無い。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④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AVERAGE 数式の形：単一連続範囲のみ対応（採用案）。複数引数・単一セルは「数式が読めない」=不備。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中（気づける失敗）×ほぼ起きない → 小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既定で進める。サンプルは全て単一範囲。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⑤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項目名正規化の範囲：NFKC＋空白除去まで。完全な異体字統合は行わない。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中（誤判断）×ほぼ起きない → 小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既定で進める。同一品目のロットは同一テンプレート由来のため項目名は一致する見込み。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⑥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並び順：推移は検査日昇順、サマリーはファイル名昇順（採用案）。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小（見た目）×たまに → 小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既定のままでよい（要求に戻さない）。</w:t>
            </w:r>
          </w:p>
        </w:tc>
      </w:tr>
      <w:tr>
        <w:tc>
          <w:tcPr>
            <w:tcW w:type="dxa" w:w="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  <w:jc w:val="center"/>
            </w:pPr>
            <w:r>
              <w:rPr>
                <w:sz w:val="19"/>
                <w:szCs w:val="19"/>
              </w:rPr>
              <w:t xml:space="preserve">⑦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採用ロットに当該項目が無い場合のサマリー表示：当該項目を持つ採用ロットのみデータ行、不備ロットは NA。</w:t>
            </w:r>
          </w:p>
        </w:tc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小（見た目）×ほぼ起きない → 小</w:t>
            </w:r>
          </w:p>
        </w:tc>
        <w:tc>
          <w:tcPr>
            <w:tcW w:type="dxa" w:w="27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52"/>
            </w:pPr>
            <w:r>
              <w:rPr>
                <w:sz w:val="19"/>
                <w:szCs w:val="19"/>
              </w:rPr>
              <w:t xml:space="preserve">既定のままでよい。同一品目=同一項目構成のため通常発生しない。</w:t>
            </w:r>
          </w:p>
        </w:tc>
      </w:tr>
    </w:tbl>
    <w:p>
      <w:pPr>
        <w:spacing w:after="80" w:before="0" w:line="276"/>
      </w:pPr>
      <w:r>
        <w:t xml:space="preserve"/>
      </w:r>
    </w:p>
    <w:p>
      <w:pPr>
        <w:pStyle w:val="Heading2"/>
      </w:pPr>
      <w:r>
        <w:t xml:space="preserve">自己チェック（基礎 5〜7）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テスト設計者は、2-1 のセル位置で入力 Excel を組み立て、2-4 の取り決めで関数を呼び、2-5 の物理表現で戻り値を読み、要求仕様書の計算例（平均など）から期待値を出せる。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正常系以外は 2-7 で 5 カテゴリすべて定義。検証情報（セル番地・不備理由・点数・status）は戻り値とデータ構造に乗っている（検証可能・基礎 6）。</w:t>
      </w:r>
    </w:p>
    <w:p>
      <w:pPr>
        <w:pStyle w:val="ListParagraph"/>
        <w:numPr>
          <w:ilvl w:val="0"/>
          <w:numId w:val="2"/>
        </w:numPr>
        <w:spacing w:after="60" w:before="0" w:line="276"/>
      </w:pPr>
      <w:r>
        <w:t xml:space="preserve">決められない点は 7 章に確定待ちとして列挙し、リスクと対応の目安、要求側の穴を明記した。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6"/>
        <w:szCs w:val="16"/>
      </w:rPr>
      <w:t xml:space="preserve">設計仕様書：検査成績書トレンド集約ツール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  <w:lvl w:ilvl="1" w15:tentative="1">
      <w:start w:val="1"/>
      <w:numFmt w:val="bullet"/>
      <w:lvlText w:val="–"/>
      <w:lvlJc w:val="left"/>
      <w:pPr>
        <w:ind w:left="9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Yu Gothic" w:cs="Yu Gothic" w:eastAsia="Yu Gothic" w:hAnsi="Yu Gothic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Yu Gothic" w:cs="Yu Gothic" w:eastAsia="Yu Gothic" w:hAnsi="Yu Gothic"/>
      <w:b/>
      <w:bCs/>
      <w:color w:val="2E5496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40"/>
      <w:outlineLvl w:val="2"/>
    </w:pPr>
    <w:rPr>
      <w:rFonts w:ascii="Yu Gothic" w:cs="Yu Gothic" w:eastAsia="Yu Gothic" w:hAnsi="Yu Gothic"/>
      <w:b/>
      <w:bCs/>
      <w:color w:val="33333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2026-06-26T07:51:38.433Z</dcterms:created>
  <dcterms:modified xsi:type="dcterms:W3CDTF">2026-06-26T07:51:38.434Z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